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0E9ECA96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Social Media</w:t>
      </w:r>
      <w:r w:rsidR="007C289E">
        <w:rPr>
          <w:b/>
          <w:bCs/>
          <w:sz w:val="28"/>
          <w:szCs w:val="28"/>
        </w:rPr>
        <w:t xml:space="preserve"> </w:t>
      </w:r>
      <w:r w:rsidR="000464D7">
        <w:rPr>
          <w:b/>
          <w:bCs/>
          <w:sz w:val="28"/>
          <w:szCs w:val="28"/>
        </w:rPr>
        <w:t>Vietnamese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E6ACD" w:rsidRPr="001E163C" w14:paraId="784CFA52" w14:textId="77777777" w:rsidTr="009E2413">
        <w:tc>
          <w:tcPr>
            <w:tcW w:w="4675" w:type="dxa"/>
          </w:tcPr>
          <w:p w14:paraId="5C391F43" w14:textId="557FDEC9" w:rsidR="000E6ACD" w:rsidRPr="007C289E" w:rsidRDefault="000E6ACD" w:rsidP="000E6ACD">
            <w:pPr>
              <w:spacing w:line="240" w:lineRule="auto"/>
              <w:rPr>
                <w:rFonts w:ascii="Calibri" w:eastAsia="Calibri" w:hAnsi="Calibri" w:cs="Calibri"/>
              </w:rPr>
            </w:pPr>
            <w:r w:rsidRPr="007C289E">
              <w:rPr>
                <w:rFonts w:ascii="Calibri" w:eastAsia="Calibri" w:hAnsi="Calibri" w:cs="Calibri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7C289E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0F603138" w14:textId="5A5ED257" w:rsidR="000E6ACD" w:rsidRPr="007C289E" w:rsidRDefault="000464D7" w:rsidP="000E6ACD">
            <w:pPr>
              <w:spacing w:line="240" w:lineRule="auto"/>
              <w:rPr>
                <w:rFonts w:ascii="Calibri" w:eastAsia="Calibri" w:hAnsi="Calibri" w:cs="Calibri"/>
                <w:b/>
                <w:lang w:eastAsia="zh-CN"/>
              </w:rPr>
            </w:pPr>
            <w:proofErr w:type="spellStart"/>
            <w:r w:rsidRPr="007C289E">
              <w:rPr>
                <w:color w:val="000000"/>
              </w:rPr>
              <w:t>Dù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phải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duy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trì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khoảng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cách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vật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lý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hơn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nữa</w:t>
            </w:r>
            <w:proofErr w:type="spellEnd"/>
            <w:r w:rsidRPr="007C289E">
              <w:rPr>
                <w:color w:val="000000"/>
              </w:rPr>
              <w:t xml:space="preserve">, </w:t>
            </w:r>
            <w:proofErr w:type="spellStart"/>
            <w:r w:rsidRPr="007C289E">
              <w:rPr>
                <w:color w:val="000000"/>
              </w:rPr>
              <w:t>nhưng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khi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là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một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cộng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đồng</w:t>
            </w:r>
            <w:proofErr w:type="spellEnd"/>
            <w:r w:rsidRPr="007C289E">
              <w:rPr>
                <w:color w:val="000000"/>
              </w:rPr>
              <w:t xml:space="preserve">, </w:t>
            </w:r>
            <w:proofErr w:type="spellStart"/>
            <w:r w:rsidRPr="007C289E">
              <w:rPr>
                <w:color w:val="000000"/>
              </w:rPr>
              <w:t>chúng</w:t>
            </w:r>
            <w:proofErr w:type="spellEnd"/>
            <w:r w:rsidRPr="007C289E">
              <w:rPr>
                <w:color w:val="000000"/>
              </w:rPr>
              <w:t xml:space="preserve"> ta </w:t>
            </w:r>
            <w:proofErr w:type="spellStart"/>
            <w:r w:rsidRPr="007C289E">
              <w:rPr>
                <w:color w:val="000000"/>
              </w:rPr>
              <w:t>có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thể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và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sẽ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vượt</w:t>
            </w:r>
            <w:proofErr w:type="spellEnd"/>
            <w:r w:rsidRPr="007C289E">
              <w:rPr>
                <w:color w:val="000000"/>
              </w:rPr>
              <w:t xml:space="preserve"> qua </w:t>
            </w:r>
            <w:proofErr w:type="spellStart"/>
            <w:r w:rsidRPr="007C289E">
              <w:rPr>
                <w:color w:val="000000"/>
              </w:rPr>
              <w:t>cuộc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khủng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hoảng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này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như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chúng</w:t>
            </w:r>
            <w:proofErr w:type="spellEnd"/>
            <w:r w:rsidRPr="007C289E">
              <w:rPr>
                <w:color w:val="000000"/>
              </w:rPr>
              <w:t xml:space="preserve"> ta </w:t>
            </w:r>
            <w:proofErr w:type="spellStart"/>
            <w:r w:rsidRPr="007C289E">
              <w:rPr>
                <w:color w:val="000000"/>
              </w:rPr>
              <w:t>đã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cùng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nhau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vượt</w:t>
            </w:r>
            <w:proofErr w:type="spellEnd"/>
            <w:r w:rsidRPr="007C289E">
              <w:rPr>
                <w:color w:val="000000"/>
              </w:rPr>
              <w:t xml:space="preserve"> qua </w:t>
            </w:r>
            <w:proofErr w:type="spellStart"/>
            <w:r w:rsidRPr="007C289E">
              <w:rPr>
                <w:color w:val="000000"/>
              </w:rPr>
              <w:t>rất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nhiều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cuộc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khủng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hoảng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khác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trong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quá</w:t>
            </w:r>
            <w:proofErr w:type="spellEnd"/>
            <w:r w:rsidRPr="007C289E">
              <w:rPr>
                <w:color w:val="000000"/>
              </w:rPr>
              <w:t xml:space="preserve"> </w:t>
            </w:r>
            <w:proofErr w:type="spellStart"/>
            <w:r w:rsidRPr="007C289E">
              <w:rPr>
                <w:color w:val="000000"/>
              </w:rPr>
              <w:t>khứ</w:t>
            </w:r>
            <w:proofErr w:type="spellEnd"/>
            <w:r w:rsidRPr="007C289E">
              <w:t xml:space="preserve">. </w:t>
            </w:r>
            <w:r w:rsidR="000E6ACD" w:rsidRPr="007C289E">
              <w:rPr>
                <w:rFonts w:eastAsia="Microsoft YaHei" w:cstheme="minorHAnsi"/>
                <w:lang w:eastAsia="zh-TW"/>
              </w:rPr>
              <w:t>#</w:t>
            </w:r>
            <w:proofErr w:type="spellStart"/>
            <w:r w:rsidR="000E6ACD" w:rsidRPr="007C289E">
              <w:rPr>
                <w:rFonts w:eastAsia="Microsoft YaHei" w:cstheme="minorHAnsi"/>
                <w:lang w:eastAsia="zh-TW"/>
              </w:rPr>
              <w:t>EachMindMatters</w:t>
            </w:r>
            <w:proofErr w:type="spellEnd"/>
          </w:p>
        </w:tc>
      </w:tr>
      <w:tr w:rsidR="000E6ACD" w:rsidRPr="001E163C" w14:paraId="570378F0" w14:textId="77777777" w:rsidTr="009E2413">
        <w:tc>
          <w:tcPr>
            <w:tcW w:w="4675" w:type="dxa"/>
          </w:tcPr>
          <w:p w14:paraId="3C2C18D8" w14:textId="383E2F85" w:rsidR="000E6ACD" w:rsidRPr="007C289E" w:rsidRDefault="000E6ACD" w:rsidP="000E6ACD">
            <w:pPr>
              <w:spacing w:line="240" w:lineRule="auto"/>
              <w:rPr>
                <w:rFonts w:ascii="Calibri" w:eastAsia="Calibri" w:hAnsi="Calibri" w:cs="Calibri"/>
              </w:rPr>
            </w:pPr>
            <w:r w:rsidRPr="007C289E">
              <w:rPr>
                <w:rFonts w:ascii="Calibri" w:eastAsia="Calibri" w:hAnsi="Calibri" w:cs="Calibri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 #</w:t>
            </w:r>
            <w:proofErr w:type="spellStart"/>
            <w:r w:rsidRPr="007C289E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66188DC4" w14:textId="23044BAF" w:rsidR="000E6ACD" w:rsidRPr="007C289E" w:rsidRDefault="000464D7" w:rsidP="000E6ACD">
            <w:pPr>
              <w:spacing w:line="240" w:lineRule="auto"/>
              <w:rPr>
                <w:rFonts w:ascii="Calibri" w:eastAsia="Calibri" w:hAnsi="Calibri" w:cs="Calibri"/>
                <w:bCs/>
                <w:lang w:eastAsia="zh-CN"/>
              </w:rPr>
            </w:pPr>
            <w:proofErr w:type="spellStart"/>
            <w:r w:rsidRPr="007C289E">
              <w:t>Trong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khoảng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thời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gian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đầy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biến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động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hoang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mang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này</w:t>
            </w:r>
            <w:proofErr w:type="spellEnd"/>
            <w:r w:rsidRPr="007C289E">
              <w:t xml:space="preserve">, </w:t>
            </w:r>
            <w:proofErr w:type="spellStart"/>
            <w:r w:rsidRPr="007C289E">
              <w:t>điều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quan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trọng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hơn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cả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là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chăm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sóc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cho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tâm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trí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cơ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thể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của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chúng</w:t>
            </w:r>
            <w:proofErr w:type="spellEnd"/>
            <w:r w:rsidRPr="007C289E">
              <w:t xml:space="preserve"> ta </w:t>
            </w:r>
            <w:proofErr w:type="spellStart"/>
            <w:r w:rsidRPr="007C289E">
              <w:t>một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cách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tốt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nhất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có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thể</w:t>
            </w:r>
            <w:proofErr w:type="spellEnd"/>
            <w:r w:rsidRPr="007C289E">
              <w:t xml:space="preserve">. </w:t>
            </w:r>
            <w:proofErr w:type="spellStart"/>
            <w:r w:rsidRPr="007C289E">
              <w:t>Các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kỹ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thuật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tự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chăm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sóc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bản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thân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như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tập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thể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dục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tắm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nắng</w:t>
            </w:r>
            <w:proofErr w:type="spellEnd"/>
            <w:r w:rsidRPr="007C289E">
              <w:t xml:space="preserve">, </w:t>
            </w:r>
            <w:proofErr w:type="spellStart"/>
            <w:r w:rsidRPr="007C289E">
              <w:t>kết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nối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với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người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khác</w:t>
            </w:r>
            <w:proofErr w:type="spellEnd"/>
            <w:r w:rsidRPr="007C289E">
              <w:t xml:space="preserve">,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ngủ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đủ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giấc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có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thể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giảm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bớt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căng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thẳng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cải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thiện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tâm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trạng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một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cách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mạnh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mẽ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và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lâu</w:t>
            </w:r>
            <w:proofErr w:type="spellEnd"/>
            <w:r w:rsidRPr="007C289E">
              <w:t xml:space="preserve"> </w:t>
            </w:r>
            <w:proofErr w:type="spellStart"/>
            <w:r w:rsidRPr="007C289E">
              <w:t>dài</w:t>
            </w:r>
            <w:proofErr w:type="spellEnd"/>
            <w:r w:rsidRPr="007C289E">
              <w:t xml:space="preserve">. </w:t>
            </w:r>
            <w:r w:rsidR="000E6ACD" w:rsidRPr="007C289E">
              <w:rPr>
                <w:rFonts w:ascii="Calibri" w:eastAsia="Calibri" w:hAnsi="Calibri" w:cs="Calibri"/>
                <w:bCs/>
                <w:lang w:eastAsia="zh-CN"/>
              </w:rPr>
              <w:t>#</w:t>
            </w:r>
            <w:proofErr w:type="spellStart"/>
            <w:r w:rsidR="000E6ACD" w:rsidRPr="007C289E">
              <w:rPr>
                <w:rFonts w:ascii="Calibri" w:eastAsia="Calibri" w:hAnsi="Calibri" w:cs="Calibri"/>
                <w:bCs/>
                <w:lang w:eastAsia="zh-CN"/>
              </w:rPr>
              <w:t>EachMindMatters</w:t>
            </w:r>
            <w:proofErr w:type="spellEnd"/>
          </w:p>
        </w:tc>
      </w:tr>
    </w:tbl>
    <w:p w14:paraId="02B3D8EF" w14:textId="7E3A9B21" w:rsidR="00F4422E" w:rsidRDefault="00F4422E" w:rsidP="00F4422E">
      <w:pPr>
        <w:jc w:val="center"/>
        <w:rPr>
          <w:b/>
          <w:bCs/>
          <w:sz w:val="28"/>
          <w:szCs w:val="28"/>
        </w:rPr>
      </w:pPr>
    </w:p>
    <w:p w14:paraId="295E4F47" w14:textId="4BC43722" w:rsidR="00F4422E" w:rsidRPr="00F4422E" w:rsidRDefault="000464D7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183E2DA" wp14:editId="3D1DC5C8">
            <wp:extent cx="2390660" cy="3694655"/>
            <wp:effectExtent l="0" t="0" r="0" b="1270"/>
            <wp:docPr id="1" name="Picture 1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id-19 - Self Care Card Vietnamese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922" cy="375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E4952" w14:textId="77777777" w:rsidR="009F3B00" w:rsidRDefault="009F3B00" w:rsidP="00F445FF">
      <w:pPr>
        <w:spacing w:after="0" w:line="240" w:lineRule="auto"/>
      </w:pPr>
      <w:r>
        <w:separator/>
      </w:r>
    </w:p>
  </w:endnote>
  <w:endnote w:type="continuationSeparator" w:id="0">
    <w:p w14:paraId="192F9798" w14:textId="77777777" w:rsidR="009F3B00" w:rsidRDefault="009F3B00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14590" w14:textId="77777777" w:rsidR="009F3B00" w:rsidRDefault="009F3B00" w:rsidP="00F445FF">
      <w:pPr>
        <w:spacing w:after="0" w:line="240" w:lineRule="auto"/>
      </w:pPr>
      <w:r>
        <w:separator/>
      </w:r>
    </w:p>
  </w:footnote>
  <w:footnote w:type="continuationSeparator" w:id="0">
    <w:p w14:paraId="7FEC6526" w14:textId="77777777" w:rsidR="009F3B00" w:rsidRDefault="009F3B00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464D7"/>
    <w:rsid w:val="000E29C3"/>
    <w:rsid w:val="000E6ACD"/>
    <w:rsid w:val="00791DDD"/>
    <w:rsid w:val="007C289E"/>
    <w:rsid w:val="009B7CEE"/>
    <w:rsid w:val="009F3B00"/>
    <w:rsid w:val="00BD5CF1"/>
    <w:rsid w:val="00EB0D4F"/>
    <w:rsid w:val="00EC0166"/>
    <w:rsid w:val="00EC763C"/>
    <w:rsid w:val="00F4422E"/>
    <w:rsid w:val="00F445FF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2020-04-13T17:14:00Z</dcterms:created>
  <dcterms:modified xsi:type="dcterms:W3CDTF">2020-04-13T17:56:00Z</dcterms:modified>
</cp:coreProperties>
</file>