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A8352" w14:textId="36A245F7" w:rsidR="002E3740" w:rsidRPr="00E35AFD" w:rsidRDefault="002275AD" w:rsidP="00E35AFD">
      <w:pPr>
        <w:spacing w:after="120" w:line="240" w:lineRule="auto"/>
        <w:rPr>
          <w:rFonts w:ascii="Poppins" w:hAnsi="Poppins" w:cs="Poppins"/>
          <w:color w:val="002F87"/>
          <w:sz w:val="24"/>
          <w:szCs w:val="24"/>
        </w:rPr>
      </w:pPr>
      <w:r w:rsidRPr="002275AD">
        <w:rPr>
          <w:rFonts w:ascii="Poppins" w:hAnsi="Poppins" w:cs="Poppins"/>
          <w:color w:val="002F87"/>
          <w:sz w:val="24"/>
          <w:szCs w:val="24"/>
        </w:rPr>
        <w:t xml:space="preserve">Es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posible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que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puedas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darte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cuenta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cuando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alguien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que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conoces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está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pasando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por un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momento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difícil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con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su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salud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mental. Pero a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veces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no es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obvio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.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Apoyar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a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alguien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a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conseguir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la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ayuda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que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necesita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comienza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con una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plática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para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preguntar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cómo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estamos</w:t>
      </w:r>
      <w:proofErr w:type="spellEnd"/>
      <w:r w:rsidR="002E3740" w:rsidRPr="00E35AFD">
        <w:rPr>
          <w:rFonts w:ascii="Poppins" w:hAnsi="Poppins" w:cs="Poppins"/>
          <w:color w:val="002F87"/>
          <w:sz w:val="24"/>
          <w:szCs w:val="24"/>
        </w:rPr>
        <w:t>.</w:t>
      </w:r>
    </w:p>
    <w:p w14:paraId="5A2B1514" w14:textId="4B340A0C" w:rsidR="002E3740" w:rsidRPr="002E3740" w:rsidRDefault="002275AD" w:rsidP="00E35AFD">
      <w:pPr>
        <w:spacing w:after="240" w:line="240" w:lineRule="auto"/>
        <w:rPr>
          <w:rFonts w:ascii="Poppins" w:hAnsi="Poppins" w:cs="Poppins"/>
          <w:color w:val="002F87"/>
          <w:sz w:val="24"/>
          <w:szCs w:val="24"/>
        </w:rPr>
      </w:pPr>
      <w:r w:rsidRPr="002275AD">
        <w:rPr>
          <w:rFonts w:ascii="Poppins" w:hAnsi="Poppins" w:cs="Poppins"/>
          <w:color w:val="002F87"/>
          <w:sz w:val="24"/>
          <w:szCs w:val="24"/>
        </w:rPr>
        <w:t xml:space="preserve">El </w:t>
      </w:r>
      <w:r w:rsidRPr="002275AD">
        <w:rPr>
          <w:rFonts w:ascii="Poppins" w:hAnsi="Poppins" w:cs="Poppins"/>
          <w:b/>
          <w:bCs/>
          <w:color w:val="002F87"/>
          <w:sz w:val="24"/>
          <w:szCs w:val="24"/>
        </w:rPr>
        <w:t>M</w:t>
      </w:r>
      <w:proofErr w:type="spellStart"/>
      <w:r w:rsidRPr="002275AD">
        <w:rPr>
          <w:rFonts w:ascii="Poppins" w:hAnsi="Poppins" w:cs="Poppins"/>
          <w:b/>
          <w:bCs/>
          <w:color w:val="002F87"/>
          <w:sz w:val="24"/>
          <w:szCs w:val="24"/>
        </w:rPr>
        <w:t>es</w:t>
      </w:r>
      <w:proofErr w:type="spellEnd"/>
      <w:r w:rsidRPr="002275AD">
        <w:rPr>
          <w:rFonts w:ascii="Poppins" w:hAnsi="Poppins" w:cs="Poppins"/>
          <w:b/>
          <w:bCs/>
          <w:color w:val="002F87"/>
          <w:sz w:val="24"/>
          <w:szCs w:val="24"/>
        </w:rPr>
        <w:t xml:space="preserve"> de la </w:t>
      </w:r>
      <w:proofErr w:type="spellStart"/>
      <w:r w:rsidRPr="002275AD">
        <w:rPr>
          <w:rFonts w:ascii="Poppins" w:hAnsi="Poppins" w:cs="Poppins"/>
          <w:b/>
          <w:bCs/>
          <w:color w:val="002F87"/>
          <w:sz w:val="24"/>
          <w:szCs w:val="24"/>
        </w:rPr>
        <w:t>Salud</w:t>
      </w:r>
      <w:proofErr w:type="spellEnd"/>
      <w:r w:rsidRPr="002275AD">
        <w:rPr>
          <w:rFonts w:ascii="Poppins" w:hAnsi="Poppins" w:cs="Poppins"/>
          <w:b/>
          <w:bCs/>
          <w:color w:val="002F87"/>
          <w:sz w:val="24"/>
          <w:szCs w:val="24"/>
        </w:rPr>
        <w:t xml:space="preserve"> Mental</w:t>
      </w:r>
      <w:r w:rsidRPr="002275AD">
        <w:rPr>
          <w:rFonts w:ascii="Poppins" w:hAnsi="Poppins" w:cs="Poppins"/>
          <w:color w:val="002F87"/>
          <w:sz w:val="24"/>
          <w:szCs w:val="24"/>
        </w:rPr>
        <w:t xml:space="preserve"> es el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momento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perfecto para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iniciar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pláticas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con las personas que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aprecias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para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preguntar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cómo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estamos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. No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tienes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que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esperar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hasta que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veas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que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están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batallando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con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su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4"/>
          <w:szCs w:val="24"/>
        </w:rPr>
        <w:t>salud</w:t>
      </w:r>
      <w:proofErr w:type="spellEnd"/>
      <w:r w:rsidRPr="002275AD">
        <w:rPr>
          <w:rFonts w:ascii="Poppins" w:hAnsi="Poppins" w:cs="Poppins"/>
          <w:color w:val="002F87"/>
          <w:sz w:val="24"/>
          <w:szCs w:val="24"/>
        </w:rPr>
        <w:t xml:space="preserve"> mental</w:t>
      </w:r>
      <w:r w:rsidR="002E3740" w:rsidRPr="002E3740">
        <w:rPr>
          <w:rFonts w:ascii="Poppins" w:hAnsi="Poppins" w:cs="Poppins"/>
          <w:color w:val="002F87"/>
          <w:sz w:val="24"/>
          <w:szCs w:val="24"/>
        </w:rPr>
        <w:t>.</w:t>
      </w:r>
    </w:p>
    <w:p w14:paraId="0F2F318E" w14:textId="545E475C" w:rsidR="002E3740" w:rsidRPr="002E3740" w:rsidRDefault="002275AD" w:rsidP="002E3740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r w:rsidRPr="002275AD">
        <w:rPr>
          <w:rFonts w:ascii="Poppins" w:hAnsi="Poppins" w:cs="Poppins"/>
          <w:color w:val="383838"/>
          <w:sz w:val="20"/>
          <w:szCs w:val="20"/>
        </w:rPr>
        <w:t xml:space="preserve">Una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plática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para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preguntar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cómo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estamos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es una forma de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averiguar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si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alguien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necesita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un poco de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apoyo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. Al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preguntar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cómo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les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va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y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demostrar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que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realmente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te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importa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la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respuesta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,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puedes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marcar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una gran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diferencia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la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vida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de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alguien</w:t>
      </w:r>
      <w:proofErr w:type="spellEnd"/>
      <w:r w:rsidR="002E3740" w:rsidRPr="002E3740">
        <w:rPr>
          <w:rFonts w:ascii="Poppins" w:hAnsi="Poppins" w:cs="Poppins"/>
          <w:color w:val="383838"/>
          <w:sz w:val="20"/>
          <w:szCs w:val="20"/>
        </w:rPr>
        <w:t>.</w:t>
      </w:r>
    </w:p>
    <w:p w14:paraId="5234B2E2" w14:textId="7C8E9417" w:rsidR="002E3740" w:rsidRPr="00A43A4F" w:rsidRDefault="002275AD" w:rsidP="002E3740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r w:rsidRPr="00A43A4F">
        <w:rPr>
          <w:rFonts w:ascii="Poppins" w:hAnsi="Poppins" w:cs="Poppins"/>
          <w:color w:val="383838"/>
          <w:sz w:val="20"/>
          <w:szCs w:val="20"/>
        </w:rPr>
        <w:t xml:space="preserve">Es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posible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que no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estés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seguro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de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cómo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abordar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el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tema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de la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mental. A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veces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es tan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fácil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como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preguntar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qué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está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pasando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sus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vidas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. Si sabes que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alguien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está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lidiando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con una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situación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difícil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,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como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una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ruptura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o una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muerte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la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familia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,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acércate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para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ver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cómo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les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está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yendo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. O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puedes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compartir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con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ellos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lo que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notaste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que lo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preocupó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,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como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cambios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su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conducta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o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cosas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que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han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dicho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.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Infórmate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cuales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son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algunas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de las </w:t>
      </w:r>
      <w:hyperlink r:id="rId8" w:history="1">
        <w:proofErr w:type="spellStart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señales</w:t>
        </w:r>
        <w:proofErr w:type="spellEnd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</w:t>
        </w:r>
        <w:proofErr w:type="spellStart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más</w:t>
        </w:r>
        <w:proofErr w:type="spellEnd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</w:t>
        </w:r>
        <w:proofErr w:type="spellStart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comunes</w:t>
        </w:r>
        <w:proofErr w:type="spellEnd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de qu</w:t>
        </w:r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e</w:t>
        </w:r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</w:t>
        </w:r>
        <w:proofErr w:type="spellStart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alguien</w:t>
        </w:r>
        <w:proofErr w:type="spellEnd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</w:t>
        </w:r>
        <w:proofErr w:type="spellStart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podría</w:t>
        </w:r>
        <w:proofErr w:type="spellEnd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</w:t>
        </w:r>
        <w:proofErr w:type="spellStart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necesitar</w:t>
        </w:r>
        <w:proofErr w:type="spellEnd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</w:t>
        </w:r>
        <w:proofErr w:type="spellStart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ayuda</w:t>
        </w:r>
        <w:proofErr w:type="spellEnd"/>
        <w:r w:rsidR="002E3740"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.</w:t>
        </w:r>
      </w:hyperlink>
    </w:p>
    <w:p w14:paraId="2BB2A580" w14:textId="7BA7AC57" w:rsidR="002E3740" w:rsidRPr="002E3740" w:rsidRDefault="002275AD" w:rsidP="002E3740">
      <w:pPr>
        <w:spacing w:after="120" w:line="240" w:lineRule="auto"/>
        <w:rPr>
          <w:rFonts w:ascii="Poppins" w:hAnsi="Poppins" w:cs="Poppins"/>
          <w:color w:val="002F87"/>
          <w:sz w:val="20"/>
          <w:szCs w:val="20"/>
        </w:rPr>
      </w:pP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Pregúntales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cómo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puedes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ayudar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.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Ofréceles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tu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apoyo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.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Ayúdalos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a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encontrar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servicios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de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salud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mental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si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es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necesario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. Y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vuelve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preguntar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cómo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estamos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más</w:t>
      </w:r>
      <w:proofErr w:type="spellEnd"/>
      <w:r w:rsidRPr="002275AD">
        <w:rPr>
          <w:rFonts w:ascii="Poppins" w:hAnsi="Poppins" w:cs="Poppins"/>
          <w:color w:val="002F87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002F87"/>
          <w:sz w:val="20"/>
          <w:szCs w:val="20"/>
        </w:rPr>
        <w:t>adelante</w:t>
      </w:r>
      <w:proofErr w:type="spellEnd"/>
      <w:r w:rsidR="002E3740" w:rsidRPr="002E3740">
        <w:rPr>
          <w:rFonts w:ascii="Poppins" w:hAnsi="Poppins" w:cs="Poppins"/>
          <w:color w:val="002F87"/>
          <w:sz w:val="20"/>
          <w:szCs w:val="20"/>
        </w:rPr>
        <w:t>.</w:t>
      </w:r>
    </w:p>
    <w:p w14:paraId="0191B7DB" w14:textId="2986D90D" w:rsidR="002E3740" w:rsidRPr="002E3740" w:rsidRDefault="002275AD" w:rsidP="002E3740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r w:rsidRPr="002275AD">
        <w:rPr>
          <w:rFonts w:ascii="Poppins" w:hAnsi="Poppins" w:cs="Poppins"/>
          <w:color w:val="383838"/>
          <w:sz w:val="20"/>
          <w:szCs w:val="20"/>
        </w:rPr>
        <w:t xml:space="preserve">Es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posible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que las personas no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siempre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quieran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hablar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sobre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lo que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sienten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. Si no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están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listas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para una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conversación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,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está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bien.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Hazles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saber que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estás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allí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para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escuchar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cuando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quieran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compartir</w:t>
      </w:r>
      <w:proofErr w:type="spellEnd"/>
      <w:r w:rsidR="002E3740" w:rsidRPr="002E3740">
        <w:rPr>
          <w:rFonts w:ascii="Poppins" w:hAnsi="Poppins" w:cs="Poppins"/>
          <w:color w:val="383838"/>
          <w:sz w:val="20"/>
          <w:szCs w:val="20"/>
        </w:rPr>
        <w:t>.</w:t>
      </w:r>
    </w:p>
    <w:p w14:paraId="688D8A8C" w14:textId="63570FD5" w:rsidR="002E3740" w:rsidRPr="002E3740" w:rsidRDefault="002275AD" w:rsidP="002E3740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r w:rsidRPr="002275AD">
        <w:rPr>
          <w:rFonts w:ascii="Poppins" w:hAnsi="Poppins" w:cs="Poppins"/>
          <w:color w:val="383838"/>
          <w:sz w:val="20"/>
          <w:szCs w:val="20"/>
        </w:rPr>
        <w:t xml:space="preserve">Hablar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sobre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mental se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vuelve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más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fácil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cuanto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más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lo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haces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. Haz que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preguntar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cómo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estamos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sea una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parte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habitual de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tus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conversaciones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con las personas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tu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vida</w:t>
      </w:r>
      <w:proofErr w:type="spellEnd"/>
      <w:r w:rsidR="002E3740" w:rsidRPr="002E3740">
        <w:rPr>
          <w:rFonts w:ascii="Poppins" w:hAnsi="Poppins" w:cs="Poppins"/>
          <w:color w:val="383838"/>
          <w:sz w:val="20"/>
          <w:szCs w:val="20"/>
        </w:rPr>
        <w:t>.</w:t>
      </w:r>
    </w:p>
    <w:p w14:paraId="5D438163" w14:textId="2E25D7F9" w:rsidR="002E3740" w:rsidRPr="00A43A4F" w:rsidRDefault="002275AD" w:rsidP="002E3740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r w:rsidRPr="00A43A4F">
        <w:rPr>
          <w:rFonts w:ascii="Poppins" w:hAnsi="Poppins" w:cs="Poppins"/>
          <w:color w:val="383838"/>
          <w:sz w:val="20"/>
          <w:szCs w:val="20"/>
        </w:rPr>
        <w:t xml:space="preserve">Para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obtener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más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ideas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sobre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cómo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iniciar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una </w:t>
      </w:r>
      <w:hyperlink r:id="rId9" w:history="1">
        <w:proofErr w:type="spellStart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comunicación</w:t>
        </w:r>
        <w:proofErr w:type="spellEnd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para </w:t>
        </w:r>
        <w:proofErr w:type="spellStart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preguntar</w:t>
        </w:r>
        <w:proofErr w:type="spellEnd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</w:t>
        </w:r>
        <w:proofErr w:type="spellStart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cómo</w:t>
        </w:r>
        <w:proofErr w:type="spellEnd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 xml:space="preserve"> </w:t>
        </w:r>
        <w:proofErr w:type="spellStart"/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estamos</w:t>
        </w:r>
        <w:proofErr w:type="spellEnd"/>
      </w:hyperlink>
      <w:r w:rsidRPr="00A43A4F">
        <w:rPr>
          <w:rFonts w:ascii="Poppins" w:hAnsi="Poppins" w:cs="Poppins"/>
          <w:color w:val="383838"/>
          <w:sz w:val="20"/>
          <w:szCs w:val="20"/>
        </w:rPr>
        <w:t xml:space="preserve"> y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otros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recursos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de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mental,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visita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el sitio web Toma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acción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por la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mental / Take Action for Mental Health </w:t>
      </w:r>
      <w:proofErr w:type="spellStart"/>
      <w:r w:rsidRPr="00A43A4F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A43A4F">
        <w:rPr>
          <w:rFonts w:ascii="Poppins" w:hAnsi="Poppins" w:cs="Poppins"/>
          <w:color w:val="383838"/>
          <w:sz w:val="20"/>
          <w:szCs w:val="20"/>
        </w:rPr>
        <w:t xml:space="preserve"> </w:t>
      </w:r>
      <w:hyperlink r:id="rId10" w:history="1">
        <w:r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TakeAction4MH.com</w:t>
        </w:r>
        <w:r w:rsidR="00A43A4F" w:rsidRPr="00A43A4F">
          <w:rPr>
            <w:rStyle w:val="Hyperlink"/>
            <w:rFonts w:ascii="Poppins" w:hAnsi="Poppins" w:cs="Poppins"/>
            <w:color w:val="383838"/>
            <w:sz w:val="20"/>
            <w:szCs w:val="20"/>
          </w:rPr>
          <w:t>/es</w:t>
        </w:r>
      </w:hyperlink>
      <w:r w:rsidR="002E3740" w:rsidRPr="00A43A4F">
        <w:rPr>
          <w:rFonts w:ascii="Poppins" w:hAnsi="Poppins" w:cs="Poppins"/>
          <w:color w:val="383838"/>
          <w:sz w:val="20"/>
          <w:szCs w:val="20"/>
        </w:rPr>
        <w:t xml:space="preserve">. </w:t>
      </w:r>
    </w:p>
    <w:p w14:paraId="01C7ABC1" w14:textId="36F935E3" w:rsidR="002E3740" w:rsidRPr="002E3740" w:rsidRDefault="002275AD" w:rsidP="002275AD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También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puedes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seguirnos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y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estar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al tanto de las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novedades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2275AD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2275AD">
        <w:rPr>
          <w:rFonts w:ascii="Poppins" w:hAnsi="Poppins" w:cs="Poppins"/>
          <w:color w:val="383838"/>
          <w:sz w:val="20"/>
          <w:szCs w:val="20"/>
        </w:rPr>
        <w:t xml:space="preserve"> </w:t>
      </w:r>
      <w:hyperlink r:id="rId11">
        <w:r w:rsidR="002E3740" w:rsidRPr="002E3740">
          <w:rPr>
            <w:rStyle w:val="Hyperlink"/>
            <w:rFonts w:ascii="Poppins" w:hAnsi="Poppins" w:cs="Poppins"/>
            <w:color w:val="383838"/>
            <w:sz w:val="20"/>
            <w:szCs w:val="20"/>
          </w:rPr>
          <w:t>Facebook</w:t>
        </w:r>
      </w:hyperlink>
      <w:r w:rsidR="002E3740" w:rsidRPr="002E3740">
        <w:rPr>
          <w:rFonts w:ascii="Poppins" w:hAnsi="Poppins" w:cs="Poppins"/>
          <w:color w:val="383838"/>
          <w:sz w:val="20"/>
          <w:szCs w:val="20"/>
        </w:rPr>
        <w:t xml:space="preserve">, </w:t>
      </w:r>
      <w:hyperlink r:id="rId12">
        <w:r w:rsidR="002E3740" w:rsidRPr="002E3740">
          <w:rPr>
            <w:rStyle w:val="Hyperlink"/>
            <w:rFonts w:ascii="Poppins" w:hAnsi="Poppins" w:cs="Poppins"/>
            <w:color w:val="383838"/>
            <w:sz w:val="20"/>
            <w:szCs w:val="20"/>
          </w:rPr>
          <w:t>Instagram</w:t>
        </w:r>
      </w:hyperlink>
      <w:r w:rsidR="002E3740" w:rsidRPr="002E3740">
        <w:rPr>
          <w:rFonts w:ascii="Poppins" w:hAnsi="Poppins" w:cs="Poppins"/>
          <w:color w:val="383838"/>
          <w:sz w:val="20"/>
          <w:szCs w:val="20"/>
        </w:rPr>
        <w:t xml:space="preserve">, </w:t>
      </w:r>
      <w:r>
        <w:rPr>
          <w:rFonts w:ascii="Poppins" w:hAnsi="Poppins" w:cs="Poppins"/>
          <w:color w:val="383838"/>
          <w:sz w:val="20"/>
          <w:szCs w:val="20"/>
        </w:rPr>
        <w:t>y</w:t>
      </w:r>
      <w:r w:rsidR="002E3740" w:rsidRPr="002E3740">
        <w:rPr>
          <w:rFonts w:ascii="Poppins" w:hAnsi="Poppins" w:cs="Poppins"/>
          <w:color w:val="383838"/>
          <w:sz w:val="20"/>
          <w:szCs w:val="20"/>
        </w:rPr>
        <w:t xml:space="preserve"> </w:t>
      </w:r>
      <w:hyperlink r:id="rId13">
        <w:r w:rsidR="002E3740" w:rsidRPr="002E3740">
          <w:rPr>
            <w:rStyle w:val="Hyperlink"/>
            <w:rFonts w:ascii="Poppins" w:hAnsi="Poppins" w:cs="Poppins"/>
            <w:color w:val="383838"/>
            <w:sz w:val="20"/>
            <w:szCs w:val="20"/>
          </w:rPr>
          <w:t>Twitter</w:t>
        </w:r>
      </w:hyperlink>
      <w:r w:rsidR="002E3740" w:rsidRPr="002E3740">
        <w:rPr>
          <w:rFonts w:ascii="Poppins" w:hAnsi="Poppins" w:cs="Poppins"/>
          <w:color w:val="383838"/>
          <w:sz w:val="20"/>
          <w:szCs w:val="20"/>
        </w:rPr>
        <w:t xml:space="preserve">. </w:t>
      </w:r>
    </w:p>
    <w:p w14:paraId="09C10577" w14:textId="40A164A0" w:rsidR="002E3740" w:rsidRPr="002E3740" w:rsidRDefault="002E3740" w:rsidP="002E3740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r w:rsidRPr="002E3740">
        <w:rPr>
          <w:rFonts w:ascii="Poppins" w:hAnsi="Poppins" w:cs="Poppins"/>
          <w:color w:val="383838"/>
          <w:sz w:val="20"/>
          <w:szCs w:val="20"/>
          <w:highlight w:val="yellow"/>
        </w:rPr>
        <w:t>[NOTE: Insert links for your agency’s accounts or use @TakeAction4MH accounts that are linked above.]</w:t>
      </w:r>
    </w:p>
    <w:p w14:paraId="63931091" w14:textId="6385E68B" w:rsidR="002E3740" w:rsidRPr="002E3740" w:rsidRDefault="00625062" w:rsidP="00625062">
      <w:pPr>
        <w:spacing w:after="240" w:line="240" w:lineRule="auto"/>
        <w:rPr>
          <w:rFonts w:ascii="Poppins" w:hAnsi="Poppins" w:cs="Poppins"/>
          <w:color w:val="383838"/>
          <w:sz w:val="20"/>
          <w:szCs w:val="20"/>
        </w:rPr>
      </w:pPr>
      <w:r w:rsidRPr="00625062">
        <w:rPr>
          <w:rFonts w:ascii="Poppins" w:hAnsi="Poppins" w:cs="Poppins"/>
          <w:color w:val="383838"/>
          <w:sz w:val="20"/>
          <w:szCs w:val="20"/>
        </w:rPr>
        <w:lastRenderedPageBreak/>
        <w:t xml:space="preserve">Durante el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Mes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de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Concientización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sobre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la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Mental y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después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,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preguntar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cómo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estamos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,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aprender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más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y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conseguir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ayuda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para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tomar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acción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por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su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salud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mental y la de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otros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en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su</w:t>
      </w:r>
      <w:proofErr w:type="spellEnd"/>
      <w:r w:rsidRPr="00625062">
        <w:rPr>
          <w:rFonts w:ascii="Poppins" w:hAnsi="Poppins" w:cs="Poppins"/>
          <w:color w:val="383838"/>
          <w:sz w:val="20"/>
          <w:szCs w:val="20"/>
        </w:rPr>
        <w:t xml:space="preserve"> </w:t>
      </w:r>
      <w:proofErr w:type="spellStart"/>
      <w:r w:rsidRPr="00625062">
        <w:rPr>
          <w:rFonts w:ascii="Poppins" w:hAnsi="Poppins" w:cs="Poppins"/>
          <w:color w:val="383838"/>
          <w:sz w:val="20"/>
          <w:szCs w:val="20"/>
        </w:rPr>
        <w:t>comunidad</w:t>
      </w:r>
      <w:proofErr w:type="spellEnd"/>
      <w:r w:rsidR="002E3740" w:rsidRPr="002E3740">
        <w:rPr>
          <w:rFonts w:ascii="Poppins" w:hAnsi="Poppins" w:cs="Poppins"/>
          <w:color w:val="383838"/>
          <w:sz w:val="20"/>
          <w:szCs w:val="20"/>
        </w:rPr>
        <w:t xml:space="preserve">. </w:t>
      </w:r>
    </w:p>
    <w:p w14:paraId="0BD6F7F2" w14:textId="26C4DD7B" w:rsidR="0093597F" w:rsidRPr="002E3740" w:rsidRDefault="002E3740" w:rsidP="00442546">
      <w:pPr>
        <w:spacing w:after="120" w:line="240" w:lineRule="auto"/>
        <w:rPr>
          <w:rFonts w:ascii="Poppins" w:hAnsi="Poppins" w:cs="Poppins"/>
          <w:color w:val="383838"/>
          <w:sz w:val="20"/>
          <w:szCs w:val="20"/>
        </w:rPr>
      </w:pPr>
      <w:r w:rsidRPr="002E3740">
        <w:rPr>
          <w:rFonts w:ascii="Poppins" w:hAnsi="Poppins" w:cs="Poppins"/>
          <w:color w:val="383838"/>
          <w:sz w:val="20"/>
          <w:szCs w:val="20"/>
          <w:highlight w:val="yellow"/>
        </w:rPr>
        <w:t>[Insert Agency/CBO Signature Line]</w:t>
      </w:r>
    </w:p>
    <w:sectPr w:rsidR="0093597F" w:rsidRPr="002E3740" w:rsidSect="000F7241">
      <w:headerReference w:type="default" r:id="rId14"/>
      <w:pgSz w:w="12240" w:h="15840"/>
      <w:pgMar w:top="3312" w:right="1440" w:bottom="187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72660" w14:textId="77777777" w:rsidR="00466AF4" w:rsidRDefault="00466AF4" w:rsidP="0093597F">
      <w:pPr>
        <w:spacing w:line="240" w:lineRule="auto"/>
      </w:pPr>
      <w:r>
        <w:separator/>
      </w:r>
    </w:p>
  </w:endnote>
  <w:endnote w:type="continuationSeparator" w:id="0">
    <w:p w14:paraId="2358121E" w14:textId="77777777" w:rsidR="00466AF4" w:rsidRDefault="00466AF4" w:rsidP="009359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FA1BB" w14:textId="77777777" w:rsidR="00466AF4" w:rsidRDefault="00466AF4" w:rsidP="0093597F">
      <w:pPr>
        <w:spacing w:line="240" w:lineRule="auto"/>
      </w:pPr>
      <w:r>
        <w:separator/>
      </w:r>
    </w:p>
  </w:footnote>
  <w:footnote w:type="continuationSeparator" w:id="0">
    <w:p w14:paraId="3184F70D" w14:textId="77777777" w:rsidR="00466AF4" w:rsidRDefault="00466AF4" w:rsidP="009359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53E7" w14:textId="7C859CAD" w:rsidR="0093597F" w:rsidRDefault="0093597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D8A497" wp14:editId="69008FD7">
          <wp:simplePos x="0" y="0"/>
          <wp:positionH relativeFrom="column">
            <wp:posOffset>-905934</wp:posOffset>
          </wp:positionH>
          <wp:positionV relativeFrom="paragraph">
            <wp:posOffset>-457200</wp:posOffset>
          </wp:positionV>
          <wp:extent cx="7763933" cy="10047491"/>
          <wp:effectExtent l="0" t="0" r="0" b="0"/>
          <wp:wrapNone/>
          <wp:docPr id="1" name="Picture 1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014" cy="10068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77079"/>
    <w:multiLevelType w:val="multilevel"/>
    <w:tmpl w:val="477245A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67951186"/>
    <w:multiLevelType w:val="multilevel"/>
    <w:tmpl w:val="E4F8AF82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7D"/>
    <w:rsid w:val="000F7241"/>
    <w:rsid w:val="002275AD"/>
    <w:rsid w:val="002E3740"/>
    <w:rsid w:val="002E6CB8"/>
    <w:rsid w:val="00442546"/>
    <w:rsid w:val="00466AF4"/>
    <w:rsid w:val="00625062"/>
    <w:rsid w:val="006B144E"/>
    <w:rsid w:val="0093597F"/>
    <w:rsid w:val="00A3037D"/>
    <w:rsid w:val="00A43A4F"/>
    <w:rsid w:val="00D51101"/>
    <w:rsid w:val="00DF4E93"/>
    <w:rsid w:val="00E35AFD"/>
    <w:rsid w:val="00FC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281E4"/>
  <w15:chartTrackingRefBased/>
  <w15:docId w15:val="{6FA6CB6F-D682-6443-923E-D6334A87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241"/>
    <w:pPr>
      <w:spacing w:line="276" w:lineRule="auto"/>
    </w:pPr>
    <w:rPr>
      <w:rFonts w:ascii="Arial" w:eastAsia="Arial" w:hAnsi="Arial" w:cs="Arial"/>
      <w:sz w:val="22"/>
      <w:szCs w:val="22"/>
      <w:lang w:val="e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5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97F"/>
  </w:style>
  <w:style w:type="paragraph" w:styleId="Footer">
    <w:name w:val="footer"/>
    <w:basedOn w:val="Normal"/>
    <w:link w:val="FooterChar"/>
    <w:uiPriority w:val="99"/>
    <w:unhideWhenUsed/>
    <w:rsid w:val="00935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97F"/>
  </w:style>
  <w:style w:type="character" w:styleId="Hyperlink">
    <w:name w:val="Hyperlink"/>
    <w:basedOn w:val="DefaultParagraphFont"/>
    <w:uiPriority w:val="99"/>
    <w:unhideWhenUsed/>
    <w:rsid w:val="002E37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37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3A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keaction4mh.com/wp-content/uploads/docs/CalMHSA_WhenIsItTimeToSeekSupport_Spanish.pdf" TargetMode="External"/><Relationship Id="rId13" Type="http://schemas.openxmlformats.org/officeDocument/2006/relationships/hyperlink" Target="https://twitter.com/takeactionformh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takeaction4mh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TakeAction4M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akeaction4mh.com/es/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takeaction4mh.com/wp-content/uploads/docs/CalMHSA_CheckInChat_Spanish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7A0DE307DC44C9C6D49C199E56D43" ma:contentTypeVersion="13" ma:contentTypeDescription="Create a new document." ma:contentTypeScope="" ma:versionID="d13b99165e810219fe7e200d1dd51f52">
  <xsd:schema xmlns:xsd="http://www.w3.org/2001/XMLSchema" xmlns:xs="http://www.w3.org/2001/XMLSchema" xmlns:p="http://schemas.microsoft.com/office/2006/metadata/properties" xmlns:ns2="bdde9dca-b655-4c82-9756-0719d4cc3ad5" xmlns:ns3="08b51a6c-15c5-468c-9d03-3812a6e79002" targetNamespace="http://schemas.microsoft.com/office/2006/metadata/properties" ma:root="true" ma:fieldsID="9922183058ed5006af19503639aceb5c" ns2:_="" ns3:_="">
    <xsd:import namespace="bdde9dca-b655-4c82-9756-0719d4cc3ad5"/>
    <xsd:import namespace="08b51a6c-15c5-468c-9d03-3812a6e79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9dca-b655-4c82-9756-0719d4cc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1a6c-15c5-468c-9d03-3812a6e79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428FBF-998A-DB4C-92FB-32E1D32893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4B4038-1056-41C2-BB1D-E2378F74BA1C}"/>
</file>

<file path=customXml/itemProps3.xml><?xml version="1.0" encoding="utf-8"?>
<ds:datastoreItem xmlns:ds="http://schemas.openxmlformats.org/officeDocument/2006/customXml" ds:itemID="{675CAD87-4380-4D87-9113-C371132F5A5F}"/>
</file>

<file path=customXml/itemProps4.xml><?xml version="1.0" encoding="utf-8"?>
<ds:datastoreItem xmlns:ds="http://schemas.openxmlformats.org/officeDocument/2006/customXml" ds:itemID="{EE439232-A251-415C-87D4-121E4E0475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Little</dc:creator>
  <cp:keywords/>
  <dc:description/>
  <cp:lastModifiedBy>Jessica Little</cp:lastModifiedBy>
  <cp:revision>6</cp:revision>
  <dcterms:created xsi:type="dcterms:W3CDTF">2022-01-25T23:12:00Z</dcterms:created>
  <dcterms:modified xsi:type="dcterms:W3CDTF">2022-02-10T00:54:00Z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0x0101004627A0DE307DC44C9C6D49C199E56D43</vt:lpwstr>
  </property>
</Properties>
</file>